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Sombreadoclaro-nfasis2"/>
        <w:tblW w:w="0" w:type="auto"/>
        <w:tblLook w:val="04A0" w:firstRow="1" w:lastRow="0" w:firstColumn="1" w:lastColumn="0" w:noHBand="0" w:noVBand="1"/>
      </w:tblPr>
      <w:tblGrid>
        <w:gridCol w:w="1935"/>
        <w:gridCol w:w="6563"/>
      </w:tblGrid>
      <w:tr w:rsidR="005C3765" w14:paraId="2787713E" w14:textId="77777777" w:rsidTr="00B930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4CCAD352" w14:textId="77777777" w:rsidR="005C3765" w:rsidRPr="0006154C" w:rsidRDefault="005C3765" w:rsidP="00B930EE">
            <w:pPr>
              <w:rPr>
                <w:rFonts w:ascii="Avenir Book" w:hAnsi="Avenir Book"/>
                <w:sz w:val="22"/>
                <w:szCs w:val="22"/>
              </w:rPr>
            </w:pPr>
            <w:r>
              <w:rPr>
                <w:b w:val="0"/>
                <w:sz w:val="32"/>
              </w:rPr>
              <w:t>Practica 2</w:t>
            </w:r>
            <w:r w:rsidRPr="0006154C">
              <w:rPr>
                <w:b w:val="0"/>
                <w:sz w:val="32"/>
              </w:rPr>
              <w:t>.</w:t>
            </w:r>
          </w:p>
        </w:tc>
        <w:tc>
          <w:tcPr>
            <w:tcW w:w="6687" w:type="dxa"/>
          </w:tcPr>
          <w:p w14:paraId="1C19DEDC" w14:textId="77777777" w:rsidR="005C3765" w:rsidRDefault="005C3765" w:rsidP="00B930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hAnsi="Avenir Book"/>
                <w:sz w:val="22"/>
                <w:szCs w:val="22"/>
              </w:rPr>
            </w:pPr>
            <w:r>
              <w:t>Creación de una nueva Solución</w:t>
            </w:r>
            <w:r w:rsidRPr="0006154C">
              <w:t xml:space="preserve"> </w:t>
            </w:r>
            <w:proofErr w:type="gramStart"/>
            <w:r w:rsidRPr="0006154C">
              <w:t>( Enlace</w:t>
            </w:r>
            <w:proofErr w:type="gramEnd"/>
            <w:r w:rsidRPr="0006154C">
              <w:t xml:space="preserve"> transparencia apartado  ¿Qué es un proyecto de datos?</w:t>
            </w:r>
          </w:p>
        </w:tc>
      </w:tr>
    </w:tbl>
    <w:p w14:paraId="121030C4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5.</w:t>
      </w:r>
      <w:hyperlink r:id="rId6" w:history="1">
        <w:r w:rsidRPr="00A26692">
          <w:rPr>
            <w:rStyle w:val="Hipervnculo"/>
            <w:rFonts w:ascii="Avenir Book" w:hAnsi="Avenir Book"/>
            <w:sz w:val="22"/>
            <w:szCs w:val="22"/>
          </w:rPr>
          <w:t>Solución y proyectos</w:t>
        </w:r>
      </w:hyperlink>
    </w:p>
    <w:p w14:paraId="122B8F7F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Concepto de aplicación en </w:t>
      </w:r>
      <w:proofErr w:type="spellStart"/>
      <w:r w:rsidRPr="00A26692">
        <w:rPr>
          <w:rFonts w:ascii="Avenir Book" w:hAnsi="Avenir Book"/>
          <w:sz w:val="22"/>
          <w:szCs w:val="22"/>
        </w:rPr>
        <w:t>velneo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. En primer lugar tenemos la solución </w:t>
      </w:r>
      <w:proofErr w:type="gramStart"/>
      <w:r w:rsidRPr="00A26692">
        <w:rPr>
          <w:rFonts w:ascii="Avenir Book" w:hAnsi="Avenir Book"/>
          <w:sz w:val="22"/>
          <w:szCs w:val="22"/>
        </w:rPr>
        <w:t>( carpeta</w:t>
      </w:r>
      <w:proofErr w:type="gramEnd"/>
      <w:r w:rsidRPr="00A26692">
        <w:rPr>
          <w:rFonts w:ascii="Avenir Book" w:hAnsi="Avenir Book"/>
          <w:sz w:val="22"/>
          <w:szCs w:val="22"/>
        </w:rPr>
        <w:t xml:space="preserve"> en un disco duro de aplicaciones) Esa carpeta puede tener un proyecto de datos y el proyecto de aplicación donde crearemos formularios, </w:t>
      </w:r>
      <w:proofErr w:type="spellStart"/>
      <w:r w:rsidRPr="00A26692">
        <w:rPr>
          <w:rFonts w:ascii="Avenir Book" w:hAnsi="Avenir Book"/>
          <w:sz w:val="22"/>
          <w:szCs w:val="22"/>
        </w:rPr>
        <w:t>grid</w:t>
      </w:r>
      <w:proofErr w:type="spellEnd"/>
      <w:r w:rsidRPr="00A26692">
        <w:rPr>
          <w:rFonts w:ascii="Avenir Book" w:hAnsi="Avenir Book"/>
          <w:sz w:val="22"/>
          <w:szCs w:val="22"/>
        </w:rPr>
        <w:t>, …</w:t>
      </w:r>
    </w:p>
    <w:p w14:paraId="2C2CA8C5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El proyecto de aplicación hereda el proyecto de datos, esto hace que desde el proyecto aplicación podamos usar las tablas del proyecto de datos </w:t>
      </w:r>
      <w:proofErr w:type="gramStart"/>
      <w:r w:rsidRPr="00A26692">
        <w:rPr>
          <w:rFonts w:ascii="Avenir Book" w:hAnsi="Avenir Book"/>
          <w:sz w:val="22"/>
          <w:szCs w:val="22"/>
        </w:rPr>
        <w:t>( tablas</w:t>
      </w:r>
      <w:proofErr w:type="gramEnd"/>
      <w:r w:rsidRPr="00A26692">
        <w:rPr>
          <w:rFonts w:ascii="Avenir Book" w:hAnsi="Avenir Book"/>
          <w:sz w:val="22"/>
          <w:szCs w:val="22"/>
        </w:rPr>
        <w:t>).</w:t>
      </w:r>
    </w:p>
    <w:p w14:paraId="485358CB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En cuanto a espacio en disco, tenemos que podemos crear una carpeta por cliente, de forma que con la misma aplicación podemos </w:t>
      </w:r>
      <w:proofErr w:type="gramStart"/>
      <w:r w:rsidRPr="00A26692">
        <w:rPr>
          <w:rFonts w:ascii="Avenir Book" w:hAnsi="Avenir Book"/>
          <w:sz w:val="22"/>
          <w:szCs w:val="22"/>
        </w:rPr>
        <w:t>darle</w:t>
      </w:r>
      <w:proofErr w:type="gramEnd"/>
      <w:r w:rsidRPr="00A26692">
        <w:rPr>
          <w:rFonts w:ascii="Avenir Book" w:hAnsi="Avenir Book"/>
          <w:sz w:val="22"/>
          <w:szCs w:val="22"/>
        </w:rPr>
        <w:t xml:space="preserve"> servicio a múltiples clientes. </w:t>
      </w:r>
    </w:p>
    <w:p w14:paraId="40824BAC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proofErr w:type="spellStart"/>
      <w:r w:rsidRPr="00A26692">
        <w:rPr>
          <w:rFonts w:ascii="Avenir Book" w:hAnsi="Avenir Book"/>
          <w:sz w:val="22"/>
          <w:szCs w:val="22"/>
        </w:rPr>
        <w:t>Velneo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utiliza una infraestructura SAS, que es implementada de esta forma. Cada uno de los clientes tendrán sus datos almacenados en una carpeta cliente independiente.</w:t>
      </w:r>
    </w:p>
    <w:p w14:paraId="619DDCD9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La forma de unir ambos mundos es a través del concepto de instancia</w:t>
      </w:r>
    </w:p>
    <w:p w14:paraId="002E6919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. Una instancia es la configuración del servidor indicando el proyecto de datos para el cliente 1 donde va a guardar la </w:t>
      </w:r>
      <w:proofErr w:type="gramStart"/>
      <w:r w:rsidRPr="00A26692">
        <w:rPr>
          <w:rFonts w:ascii="Avenir Book" w:hAnsi="Avenir Book"/>
          <w:sz w:val="22"/>
          <w:szCs w:val="22"/>
        </w:rPr>
        <w:t>información  también</w:t>
      </w:r>
      <w:proofErr w:type="gramEnd"/>
      <w:r w:rsidRPr="00A26692">
        <w:rPr>
          <w:rFonts w:ascii="Avenir Book" w:hAnsi="Avenir Book"/>
          <w:sz w:val="22"/>
          <w:szCs w:val="22"/>
        </w:rPr>
        <w:t xml:space="preserve"> existe la instancia de aplicación, que es el punto de entrada a través del cual el usuario final accede a la aplicación que hayamos construido.</w:t>
      </w:r>
    </w:p>
    <w:p w14:paraId="0F8285A7" w14:textId="77777777" w:rsidR="00D33E20" w:rsidRDefault="0030652E"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4B7BBB20" wp14:editId="64C695F6">
            <wp:extent cx="5396230" cy="2863215"/>
            <wp:effectExtent l="0" t="0" r="0" b="6985"/>
            <wp:docPr id="2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1989" w14:textId="77777777" w:rsidR="0030652E" w:rsidRDefault="0030652E"/>
    <w:p w14:paraId="583651A6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6.</w:t>
      </w:r>
      <w:hyperlink r:id="rId8" w:history="1">
        <w:r w:rsidRPr="00A26692">
          <w:rPr>
            <w:rStyle w:val="Hipervnculo"/>
            <w:rFonts w:ascii="Avenir Book" w:hAnsi="Avenir Book"/>
            <w:sz w:val="22"/>
            <w:szCs w:val="22"/>
          </w:rPr>
          <w:t>Creando la solución y los proyecto</w:t>
        </w:r>
      </w:hyperlink>
    </w:p>
    <w:p w14:paraId="36E73827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Comenzamos el desarrollo de la aplicación, abrimos el editor de </w:t>
      </w:r>
      <w:proofErr w:type="spellStart"/>
      <w:r w:rsidRPr="00A26692">
        <w:rPr>
          <w:rFonts w:ascii="Avenir Book" w:hAnsi="Avenir Book"/>
          <w:sz w:val="22"/>
          <w:szCs w:val="22"/>
        </w:rPr>
        <w:t>velneo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</w:t>
      </w:r>
      <w:proofErr w:type="spellStart"/>
      <w:r w:rsidRPr="00A26692">
        <w:rPr>
          <w:rFonts w:ascii="Avenir Book" w:hAnsi="Avenir Book"/>
          <w:sz w:val="22"/>
          <w:szCs w:val="22"/>
        </w:rPr>
        <w:t>vDevelop.Lo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primero que haremos es maximizar la pantalla y añadimos algunos de los docks, dándolo al botón derecho:</w:t>
      </w:r>
    </w:p>
    <w:p w14:paraId="5F620AC1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Explorador de proyectos</w:t>
      </w:r>
    </w:p>
    <w:p w14:paraId="4F437F1B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Explorador de inspectores</w:t>
      </w:r>
    </w:p>
    <w:p w14:paraId="6B700559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Para dejarlo ya configurado, ya que el editor recordará la próxima vez que se inicie como lo hemos configurado.</w:t>
      </w:r>
    </w:p>
    <w:p w14:paraId="438A1FAB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Nos conectamos al servidor con el botón izquierdo arriba:</w:t>
      </w:r>
    </w:p>
    <w:p w14:paraId="24EDB22C" w14:textId="77777777" w:rsidR="0030652E" w:rsidRDefault="0030652E">
      <w:r w:rsidRPr="00A26692"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3173E851" wp14:editId="46A43F1F">
            <wp:extent cx="5396230" cy="2542540"/>
            <wp:effectExtent l="0" t="0" r="0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0DA9" w14:textId="77777777" w:rsidR="0030652E" w:rsidRDefault="0030652E"/>
    <w:p w14:paraId="1AEDF7C5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Creamos la nueva solución, en nuestro caso llamaremos la aplicación </w:t>
      </w:r>
      <w:proofErr w:type="spellStart"/>
      <w:r w:rsidRPr="00A26692">
        <w:rPr>
          <w:rFonts w:ascii="Avenir Book" w:hAnsi="Avenir Book"/>
          <w:sz w:val="22"/>
          <w:szCs w:val="22"/>
        </w:rPr>
        <w:t>SGE+nombre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, por ejemplo, </w:t>
      </w:r>
      <w:proofErr w:type="spellStart"/>
      <w:r w:rsidRPr="00A26692">
        <w:rPr>
          <w:rFonts w:ascii="Avenir Book" w:hAnsi="Avenir Book"/>
          <w:sz w:val="22"/>
          <w:szCs w:val="22"/>
        </w:rPr>
        <w:t>SGERosa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</w:t>
      </w:r>
      <w:proofErr w:type="gramStart"/>
      <w:r w:rsidRPr="00A26692">
        <w:rPr>
          <w:rFonts w:ascii="Avenir Book" w:hAnsi="Avenir Book"/>
          <w:sz w:val="22"/>
          <w:szCs w:val="22"/>
        </w:rPr>
        <w:t>( en</w:t>
      </w:r>
      <w:proofErr w:type="gramEnd"/>
      <w:r w:rsidRPr="00A26692">
        <w:rPr>
          <w:rFonts w:ascii="Avenir Book" w:hAnsi="Avenir Book"/>
          <w:sz w:val="22"/>
          <w:szCs w:val="22"/>
        </w:rPr>
        <w:t xml:space="preserve"> mi caso)</w:t>
      </w:r>
    </w:p>
    <w:p w14:paraId="3646FF35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Crearemos también los dos proyectos </w:t>
      </w:r>
      <w:proofErr w:type="gramStart"/>
      <w:r w:rsidRPr="00A26692">
        <w:rPr>
          <w:rFonts w:ascii="Avenir Book" w:hAnsi="Avenir Book"/>
          <w:sz w:val="22"/>
          <w:szCs w:val="22"/>
        </w:rPr>
        <w:t>( de</w:t>
      </w:r>
      <w:proofErr w:type="gramEnd"/>
      <w:r w:rsidRPr="00A26692">
        <w:rPr>
          <w:rFonts w:ascii="Avenir Book" w:hAnsi="Avenir Book"/>
          <w:sz w:val="22"/>
          <w:szCs w:val="22"/>
        </w:rPr>
        <w:t xml:space="preserve"> datos y de aplicación) e utilizaremos el sufijo app ( para aplicación) y </w:t>
      </w:r>
      <w:proofErr w:type="spellStart"/>
      <w:r w:rsidRPr="00A26692">
        <w:rPr>
          <w:rFonts w:ascii="Avenir Book" w:hAnsi="Avenir Book"/>
          <w:sz w:val="22"/>
          <w:szCs w:val="22"/>
        </w:rPr>
        <w:t>dat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( para el de datos).Esto nos ayudará a saber </w:t>
      </w:r>
      <w:proofErr w:type="spellStart"/>
      <w:r w:rsidRPr="00A26692">
        <w:rPr>
          <w:rFonts w:ascii="Avenir Book" w:hAnsi="Avenir Book"/>
          <w:sz w:val="22"/>
          <w:szCs w:val="22"/>
        </w:rPr>
        <w:t>donde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se ha creado cada objeto.</w:t>
      </w:r>
    </w:p>
    <w:p w14:paraId="5CB96866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Al incluir el </w:t>
      </w:r>
      <w:proofErr w:type="spellStart"/>
      <w:r w:rsidRPr="00A26692">
        <w:rPr>
          <w:rFonts w:ascii="Avenir Book" w:hAnsi="Avenir Book"/>
          <w:sz w:val="22"/>
          <w:szCs w:val="22"/>
        </w:rPr>
        <w:t>tick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de “compartido” significará que la aplicación puede ser en un futuro heredada en otras aplicaciones. Por tanto, es conveniente marcarlo.</w:t>
      </w:r>
    </w:p>
    <w:p w14:paraId="4FE6EA38" w14:textId="77777777" w:rsidR="0030652E" w:rsidRDefault="0030652E"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26165DFB" wp14:editId="4320383B">
            <wp:extent cx="5396230" cy="4040505"/>
            <wp:effectExtent l="0" t="0" r="0" b="0"/>
            <wp:docPr id="3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4606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Se pueden añadir más idiomas, aunque lo podremos hacer a posteriori.</w:t>
      </w:r>
    </w:p>
    <w:p w14:paraId="66EF52A8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461A054D" wp14:editId="6F4A3AF4">
            <wp:extent cx="5396230" cy="4019261"/>
            <wp:effectExtent l="0" t="0" r="0" b="0"/>
            <wp:docPr id="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1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E840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4FD4A455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2BB13CDA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0DC496A2" wp14:editId="49D37F38">
            <wp:extent cx="5396230" cy="4110213"/>
            <wp:effectExtent l="0" t="0" r="0" b="5080"/>
            <wp:docPr id="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11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84738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265108E3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0DCEA244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51C4744A" wp14:editId="78AE18C4">
            <wp:extent cx="5396230" cy="4206806"/>
            <wp:effectExtent l="0" t="0" r="0" b="10160"/>
            <wp:docPr id="3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20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CE37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1D7AE0B6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49F907E5" wp14:editId="71B0BD39">
            <wp:extent cx="5396230" cy="3333507"/>
            <wp:effectExtent l="0" t="0" r="0" b="0"/>
            <wp:docPr id="3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3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5999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Una vez creada la </w:t>
      </w:r>
      <w:proofErr w:type="gramStart"/>
      <w:r w:rsidRPr="00A26692">
        <w:rPr>
          <w:rFonts w:ascii="Avenir Book" w:hAnsi="Avenir Book"/>
          <w:sz w:val="22"/>
          <w:szCs w:val="22"/>
        </w:rPr>
        <w:t>solución,  tendremos</w:t>
      </w:r>
      <w:proofErr w:type="gramEnd"/>
      <w:r w:rsidRPr="00A26692">
        <w:rPr>
          <w:rFonts w:ascii="Avenir Book" w:hAnsi="Avenir Book"/>
          <w:sz w:val="22"/>
          <w:szCs w:val="22"/>
        </w:rPr>
        <w:t xml:space="preserve"> los dos proyectos, para ir a cada parte hay que darle doble </w:t>
      </w:r>
      <w:proofErr w:type="spellStart"/>
      <w:r w:rsidRPr="00A26692">
        <w:rPr>
          <w:rFonts w:ascii="Avenir Book" w:hAnsi="Avenir Book"/>
          <w:sz w:val="22"/>
          <w:szCs w:val="22"/>
        </w:rPr>
        <w:t>click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en cada uno de ellos.</w:t>
      </w:r>
    </w:p>
    <w:p w14:paraId="6478EDE4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0E4B1D39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Una vez creado, vemos que tenemos un proyecto de datos que está </w:t>
      </w:r>
      <w:proofErr w:type="spellStart"/>
      <w:r w:rsidRPr="00A26692">
        <w:rPr>
          <w:rFonts w:ascii="Avenir Book" w:hAnsi="Avenir Book"/>
          <w:sz w:val="22"/>
          <w:szCs w:val="22"/>
        </w:rPr>
        <w:t>vacio</w:t>
      </w:r>
      <w:proofErr w:type="spellEnd"/>
      <w:r w:rsidRPr="00A26692">
        <w:rPr>
          <w:rFonts w:ascii="Avenir Book" w:hAnsi="Avenir Book"/>
          <w:sz w:val="22"/>
          <w:szCs w:val="22"/>
        </w:rPr>
        <w:t xml:space="preserve"> y un proyecto de aplicación que por defecto tiene 3 objetos por defecto.</w:t>
      </w:r>
    </w:p>
    <w:p w14:paraId="72ACBB91" w14:textId="77777777" w:rsidR="0030652E" w:rsidRPr="00A26692" w:rsidRDefault="0030652E" w:rsidP="0030652E">
      <w:pPr>
        <w:jc w:val="center"/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lastRenderedPageBreak/>
        <w:drawing>
          <wp:inline distT="0" distB="0" distL="0" distR="0" wp14:anchorId="2458162A" wp14:editId="625716CF">
            <wp:extent cx="2968202" cy="742051"/>
            <wp:effectExtent l="0" t="0" r="3810" b="0"/>
            <wp:docPr id="3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071" cy="74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49BCA" w14:textId="77777777" w:rsidR="0030652E" w:rsidRPr="00A26692" w:rsidRDefault="0030652E" w:rsidP="0030652E">
      <w:pPr>
        <w:jc w:val="center"/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Hay que añadirle un alias en cada proyecto, puede ser el </w:t>
      </w:r>
      <w:proofErr w:type="spellStart"/>
      <w:proofErr w:type="gramStart"/>
      <w:r w:rsidRPr="00A26692">
        <w:rPr>
          <w:rFonts w:ascii="Avenir Book" w:hAnsi="Avenir Book"/>
          <w:sz w:val="22"/>
          <w:szCs w:val="22"/>
        </w:rPr>
        <w:t>mismo.De</w:t>
      </w:r>
      <w:proofErr w:type="spellEnd"/>
      <w:proofErr w:type="gramEnd"/>
      <w:r w:rsidRPr="00A26692">
        <w:rPr>
          <w:rFonts w:ascii="Avenir Book" w:hAnsi="Avenir Book"/>
          <w:sz w:val="22"/>
          <w:szCs w:val="22"/>
        </w:rPr>
        <w:t xml:space="preserve"> esta forma ya hemos creado la solución y los proyectos de datos y aplicación. Vemos además, que hay una flecha que significa que el proyecto de </w:t>
      </w:r>
      <w:proofErr w:type="gramStart"/>
      <w:r w:rsidRPr="00A26692">
        <w:rPr>
          <w:rFonts w:ascii="Avenir Book" w:hAnsi="Avenir Book"/>
          <w:sz w:val="22"/>
          <w:szCs w:val="22"/>
        </w:rPr>
        <w:t>aplicación  a</w:t>
      </w:r>
      <w:proofErr w:type="gramEnd"/>
      <w:r w:rsidRPr="00A26692">
        <w:rPr>
          <w:rFonts w:ascii="Avenir Book" w:hAnsi="Avenir Book"/>
          <w:sz w:val="22"/>
          <w:szCs w:val="22"/>
        </w:rPr>
        <w:t xml:space="preserve"> datos, es decir el proyecto aplicación hereda el proyecto de datos.</w:t>
      </w:r>
    </w:p>
    <w:p w14:paraId="30F986CD" w14:textId="77777777" w:rsidR="0030652E" w:rsidRPr="00A26692" w:rsidRDefault="0030652E" w:rsidP="0030652E">
      <w:pPr>
        <w:jc w:val="center"/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>En proyecto-&gt;Configuración:</w:t>
      </w:r>
    </w:p>
    <w:p w14:paraId="6FB527F5" w14:textId="77777777" w:rsidR="0030652E" w:rsidRPr="00A26692" w:rsidRDefault="0030652E" w:rsidP="0030652E">
      <w:pPr>
        <w:jc w:val="center"/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4212DCF7" wp14:editId="68B3BA6F">
            <wp:extent cx="5396230" cy="5116492"/>
            <wp:effectExtent l="0" t="0" r="0" b="0"/>
            <wp:docPr id="3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1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6692">
        <w:rPr>
          <w:rFonts w:ascii="Avenir Book" w:hAnsi="Avenir Book"/>
          <w:sz w:val="22"/>
          <w:szCs w:val="22"/>
        </w:rPr>
        <w:t xml:space="preserve"> </w:t>
      </w:r>
    </w:p>
    <w:p w14:paraId="13CAD8C5" w14:textId="77777777" w:rsidR="0030652E" w:rsidRPr="00A26692" w:rsidRDefault="0030652E" w:rsidP="0030652E">
      <w:pPr>
        <w:jc w:val="center"/>
        <w:rPr>
          <w:rFonts w:ascii="Avenir Book" w:hAnsi="Avenir Book"/>
          <w:sz w:val="22"/>
          <w:szCs w:val="22"/>
        </w:rPr>
      </w:pPr>
    </w:p>
    <w:p w14:paraId="67EAAD4B" w14:textId="77777777" w:rsidR="0030652E" w:rsidRPr="00A26692" w:rsidRDefault="0030652E" w:rsidP="0030652E">
      <w:pPr>
        <w:jc w:val="center"/>
        <w:rPr>
          <w:rFonts w:ascii="Avenir Book" w:hAnsi="Avenir Book"/>
          <w:sz w:val="22"/>
          <w:szCs w:val="22"/>
        </w:rPr>
      </w:pPr>
    </w:p>
    <w:p w14:paraId="31070B23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7642FEF9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033C9EAE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47A03561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682C9E9C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12CDA562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764E6ADA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39662DA0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1FF1137E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7E857D5F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520411D5" wp14:editId="012D0C99">
            <wp:extent cx="5396230" cy="3030818"/>
            <wp:effectExtent l="0" t="0" r="0" b="0"/>
            <wp:docPr id="1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92FB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Una vez creada la solución y las dos aplicaciones </w:t>
      </w:r>
      <w:proofErr w:type="gramStart"/>
      <w:r w:rsidRPr="00A26692">
        <w:rPr>
          <w:rFonts w:ascii="Avenir Book" w:hAnsi="Avenir Book"/>
          <w:sz w:val="22"/>
          <w:szCs w:val="22"/>
        </w:rPr>
        <w:t>( la</w:t>
      </w:r>
      <w:proofErr w:type="gramEnd"/>
      <w:r w:rsidRPr="00A26692">
        <w:rPr>
          <w:rFonts w:ascii="Avenir Book" w:hAnsi="Avenir Book"/>
          <w:sz w:val="22"/>
          <w:szCs w:val="22"/>
        </w:rPr>
        <w:t xml:space="preserve"> de datos y la de aplicación) aparecerá la siguiente pantalla.</w:t>
      </w:r>
    </w:p>
    <w:p w14:paraId="233E8F90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32163BC3" w14:textId="77777777" w:rsidR="005E0FC1" w:rsidRPr="00A26692" w:rsidRDefault="005E0FC1" w:rsidP="005E0FC1">
      <w:pPr>
        <w:rPr>
          <w:rFonts w:ascii="Avenir Book" w:hAnsi="Avenir Book"/>
          <w:sz w:val="22"/>
          <w:szCs w:val="22"/>
        </w:rPr>
      </w:pPr>
      <w:proofErr w:type="gramStart"/>
      <w:r w:rsidRPr="00A26692">
        <w:rPr>
          <w:rFonts w:ascii="Avenir Book" w:hAnsi="Avenir Book"/>
          <w:sz w:val="22"/>
          <w:szCs w:val="22"/>
        </w:rPr>
        <w:t>ERRORES :</w:t>
      </w:r>
      <w:proofErr w:type="gramEnd"/>
    </w:p>
    <w:p w14:paraId="19FF8760" w14:textId="77777777" w:rsidR="005E0FC1" w:rsidRPr="00A26692" w:rsidRDefault="005E0FC1" w:rsidP="005E0FC1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sz w:val="22"/>
          <w:szCs w:val="22"/>
        </w:rPr>
        <w:t xml:space="preserve">1. En el acceso a </w:t>
      </w:r>
      <w:proofErr w:type="spellStart"/>
      <w:r w:rsidRPr="00A26692">
        <w:rPr>
          <w:rFonts w:ascii="Avenir Book" w:hAnsi="Avenir Book"/>
          <w:sz w:val="22"/>
          <w:szCs w:val="22"/>
        </w:rPr>
        <w:t>vDeveloper</w:t>
      </w:r>
      <w:proofErr w:type="spellEnd"/>
      <w:r w:rsidRPr="00A26692">
        <w:rPr>
          <w:rFonts w:ascii="Avenir Book" w:hAnsi="Avenir Book"/>
          <w:sz w:val="22"/>
          <w:szCs w:val="22"/>
        </w:rPr>
        <w:t>, “Error: no hay licencias disponibles”.</w:t>
      </w:r>
    </w:p>
    <w:p w14:paraId="7AF9380D" w14:textId="77777777" w:rsidR="005E0FC1" w:rsidRPr="00A26692" w:rsidRDefault="005E0FC1" w:rsidP="005E0FC1">
      <w:pPr>
        <w:rPr>
          <w:rFonts w:ascii="Avenir Book" w:hAnsi="Avenir Book"/>
          <w:sz w:val="22"/>
          <w:szCs w:val="22"/>
        </w:rPr>
      </w:pPr>
    </w:p>
    <w:p w14:paraId="45E8442E" w14:textId="77777777" w:rsidR="005E0FC1" w:rsidRPr="00A26692" w:rsidRDefault="005E0FC1" w:rsidP="005E0FC1">
      <w:pPr>
        <w:rPr>
          <w:rFonts w:ascii="Avenir Book" w:hAnsi="Avenir Book"/>
          <w:sz w:val="22"/>
          <w:szCs w:val="22"/>
        </w:rPr>
      </w:pPr>
    </w:p>
    <w:p w14:paraId="7A8C837B" w14:textId="77777777" w:rsidR="005E0FC1" w:rsidRPr="00A26692" w:rsidRDefault="005E0FC1" w:rsidP="005E0FC1">
      <w:pPr>
        <w:rPr>
          <w:rFonts w:ascii="Avenir Book" w:hAnsi="Avenir Book"/>
          <w:sz w:val="22"/>
          <w:szCs w:val="22"/>
        </w:rPr>
      </w:pPr>
    </w:p>
    <w:p w14:paraId="7B9CFFAA" w14:textId="77777777" w:rsidR="005E0FC1" w:rsidRPr="00A26692" w:rsidRDefault="005E0FC1" w:rsidP="005E0FC1">
      <w:pPr>
        <w:rPr>
          <w:rFonts w:ascii="Avenir Book" w:hAnsi="Avenir Book"/>
          <w:sz w:val="22"/>
          <w:szCs w:val="22"/>
        </w:rPr>
      </w:pPr>
      <w:r w:rsidRPr="00A26692">
        <w:rPr>
          <w:rFonts w:ascii="Avenir Book" w:hAnsi="Avenir Book"/>
          <w:noProof/>
          <w:sz w:val="22"/>
          <w:szCs w:val="22"/>
          <w:lang w:val="es-ES"/>
        </w:rPr>
        <w:drawing>
          <wp:inline distT="0" distB="0" distL="0" distR="0" wp14:anchorId="3848F27E" wp14:editId="618BAC5B">
            <wp:extent cx="5396230" cy="4066233"/>
            <wp:effectExtent l="0" t="0" r="0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6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11DF" w14:textId="77777777" w:rsidR="005E0FC1" w:rsidRPr="00A26692" w:rsidRDefault="005E0FC1" w:rsidP="005E0FC1">
      <w:pPr>
        <w:rPr>
          <w:rFonts w:ascii="Avenir Book" w:hAnsi="Avenir Book"/>
          <w:sz w:val="22"/>
          <w:szCs w:val="22"/>
        </w:rPr>
      </w:pPr>
    </w:p>
    <w:p w14:paraId="63FF6E41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59359013" w14:textId="77777777" w:rsidR="0030652E" w:rsidRPr="00A26692" w:rsidRDefault="0030652E" w:rsidP="0030652E">
      <w:pPr>
        <w:rPr>
          <w:rFonts w:ascii="Avenir Book" w:hAnsi="Avenir Book"/>
          <w:sz w:val="22"/>
          <w:szCs w:val="22"/>
        </w:rPr>
      </w:pPr>
    </w:p>
    <w:p w14:paraId="76E50848" w14:textId="77777777" w:rsidR="0030652E" w:rsidRDefault="0030652E"/>
    <w:sectPr w:rsidR="0030652E" w:rsidSect="00092B43">
      <w:footerReference w:type="even" r:id="rId19"/>
      <w:footerReference w:type="default" r:id="rId20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FFAEAD" w14:textId="77777777" w:rsidR="00EF4C4B" w:rsidRDefault="00EF4C4B" w:rsidP="0030652E">
      <w:r>
        <w:separator/>
      </w:r>
    </w:p>
  </w:endnote>
  <w:endnote w:type="continuationSeparator" w:id="0">
    <w:p w14:paraId="56059517" w14:textId="77777777" w:rsidR="00EF4C4B" w:rsidRDefault="00EF4C4B" w:rsidP="003065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venir Book">
    <w:altName w:val="Avenir Book"/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C8780" w14:textId="77777777" w:rsidR="0030652E" w:rsidRDefault="0030652E" w:rsidP="0009382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C172D6A" w14:textId="77777777" w:rsidR="0030652E" w:rsidRDefault="0030652E" w:rsidP="0030652E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87517" w14:textId="77777777" w:rsidR="0030652E" w:rsidRDefault="0030652E" w:rsidP="0009382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E0FC1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4ED0B7EA" w14:textId="77777777" w:rsidR="0030652E" w:rsidRDefault="0030652E" w:rsidP="0030652E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9DE429" w14:textId="77777777" w:rsidR="00EF4C4B" w:rsidRDefault="00EF4C4B" w:rsidP="0030652E">
      <w:r>
        <w:separator/>
      </w:r>
    </w:p>
  </w:footnote>
  <w:footnote w:type="continuationSeparator" w:id="0">
    <w:p w14:paraId="2CD08D58" w14:textId="77777777" w:rsidR="00EF4C4B" w:rsidRDefault="00EF4C4B" w:rsidP="0030652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765"/>
    <w:rsid w:val="00092B43"/>
    <w:rsid w:val="0030652E"/>
    <w:rsid w:val="005C3765"/>
    <w:rsid w:val="005E0FC1"/>
    <w:rsid w:val="00B3314B"/>
    <w:rsid w:val="00D33E20"/>
    <w:rsid w:val="00EF4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102C05BA"/>
  <w14:defaultImageDpi w14:val="300"/>
  <w15:docId w15:val="{316A1855-9EA0-8F41-8DFD-DC0F4B0DE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37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-nfasis2">
    <w:name w:val="Light Shading Accent 2"/>
    <w:basedOn w:val="Tablanormal"/>
    <w:uiPriority w:val="60"/>
    <w:rsid w:val="005C3765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character" w:styleId="Hipervnculo">
    <w:name w:val="Hyperlink"/>
    <w:basedOn w:val="Fuentedeprrafopredeter"/>
    <w:uiPriority w:val="99"/>
    <w:unhideWhenUsed/>
    <w:rsid w:val="0030652E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0652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0652E"/>
    <w:rPr>
      <w:rFonts w:ascii="Lucida Grande" w:hAnsi="Lucida Grande" w:cs="Lucida Grande"/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rsid w:val="0030652E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0652E"/>
  </w:style>
  <w:style w:type="character" w:styleId="Nmerodepgina">
    <w:name w:val="page number"/>
    <w:basedOn w:val="Fuentedeprrafopredeter"/>
    <w:uiPriority w:val="99"/>
    <w:semiHidden/>
    <w:unhideWhenUsed/>
    <w:rsid w:val="00306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pJIRkr5--WI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hyperlink" Target="https://youtu.be/4O2K734q6Ao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476</Words>
  <Characters>2621</Characters>
  <Application>Microsoft Office Word</Application>
  <DocSecurity>0</DocSecurity>
  <Lines>21</Lines>
  <Paragraphs>6</Paragraphs>
  <ScaleCrop>false</ScaleCrop>
  <Company/>
  <LinksUpToDate>false</LinksUpToDate>
  <CharactersWithSpaces>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María Zapata Calle</dc:creator>
  <cp:keywords/>
  <dc:description/>
  <cp:lastModifiedBy>Microsoft Office User</cp:lastModifiedBy>
  <cp:revision>2</cp:revision>
  <dcterms:created xsi:type="dcterms:W3CDTF">2023-12-12T11:28:00Z</dcterms:created>
  <dcterms:modified xsi:type="dcterms:W3CDTF">2023-12-12T11:28:00Z</dcterms:modified>
</cp:coreProperties>
</file>